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南京</w:t>
      </w:r>
      <w:r>
        <w:rPr>
          <w:rFonts w:hint="eastAsia" w:ascii="方正小标宋_GBK" w:eastAsia="方正小标宋_GBK"/>
          <w:sz w:val="36"/>
          <w:szCs w:val="36"/>
        </w:rPr>
        <w:t>工程师学会单位会员登记表</w:t>
      </w:r>
    </w:p>
    <w:p>
      <w:pPr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5"/>
        <w:tblpPr w:leftFromText="180" w:rightFromText="180" w:vertAnchor="text" w:horzAnchor="margin" w:tblpY="231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867"/>
        <w:gridCol w:w="118"/>
        <w:gridCol w:w="1082"/>
        <w:gridCol w:w="1179"/>
        <w:gridCol w:w="1478"/>
        <w:gridCol w:w="63"/>
        <w:gridCol w:w="794"/>
        <w:gridCol w:w="580"/>
        <w:gridCol w:w="701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单位</w:t>
            </w: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全</w:t>
            </w: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称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spacing w:line="320" w:lineRule="exact"/>
              <w:rPr>
                <w:rFonts w:hint="default" w:ascii="仿宋_GB2312" w:hAnsi="楷体" w:eastAsia="仿宋_GB2312"/>
                <w:b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统一社会</w:t>
            </w:r>
          </w:p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信用代码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单位网址</w:t>
            </w:r>
          </w:p>
        </w:tc>
        <w:tc>
          <w:tcPr>
            <w:tcW w:w="4787" w:type="dxa"/>
            <w:gridSpan w:val="6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法人代表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所属国民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经济行业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6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2"/>
                <w:szCs w:val="21"/>
              </w:rPr>
              <w:t>是否</w:t>
            </w:r>
            <w:r>
              <w:rPr>
                <w:rFonts w:hint="eastAsia" w:ascii="仿宋_GB2312" w:hAnsi="楷体" w:eastAsia="仿宋_GB2312"/>
                <w:b w:val="0"/>
                <w:color w:val="auto"/>
                <w:sz w:val="22"/>
                <w:szCs w:val="21"/>
                <w:lang w:val="en-US" w:eastAsia="zh-CN"/>
              </w:rPr>
              <w:t>意向申请担任学会第二届理事会、监事会成员单位</w:t>
            </w:r>
          </w:p>
          <w:p>
            <w:pPr>
              <w:spacing w:line="360" w:lineRule="auto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2"/>
                <w:szCs w:val="21"/>
                <w:lang w:val="en-US" w:eastAsia="zh-CN"/>
              </w:rPr>
              <w:t>（服从安排）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682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□副理事长单位  □ 常务理事单位  □理事单位  □监事单位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814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单位性质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□ 高等院校        □ 科研机构          □ 国企/央企</w:t>
            </w:r>
          </w:p>
          <w:p>
            <w:pPr>
              <w:pStyle w:val="2"/>
              <w:spacing w:line="320" w:lineRule="exact"/>
              <w:jc w:val="lef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□ 民营企业        □ 民营企业          □ 社会组织        </w:t>
            </w:r>
          </w:p>
          <w:p>
            <w:pPr>
              <w:pStyle w:val="2"/>
              <w:spacing w:line="320" w:lineRule="exact"/>
              <w:jc w:val="lef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□ 政府机关及事业单位         □ 其它                </w:t>
            </w:r>
          </w:p>
          <w:p>
            <w:pPr>
              <w:pStyle w:val="2"/>
              <w:spacing w:line="320" w:lineRule="exact"/>
              <w:jc w:val="left"/>
              <w:rPr>
                <w:rFonts w:hint="default" w:ascii="仿宋_GB2312" w:hAnsi="楷体" w:eastAsia="仿宋_GB2312"/>
                <w:b w:val="0"/>
                <w:color w:val="auto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auto"/>
                <w:spacing w:val="-6"/>
                <w:sz w:val="24"/>
              </w:rPr>
              <w:t>企业成立时间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6"/>
                <w:sz w:val="21"/>
                <w:szCs w:val="21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4"/>
              </w:rPr>
              <w:t>注册资金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1"/>
                <w:szCs w:val="21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/>
                <w:b w:val="0"/>
                <w:color w:val="auto"/>
                <w:spacing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568" w:type="dxa"/>
            <w:gridSpan w:val="6"/>
            <w:vAlign w:val="center"/>
          </w:tcPr>
          <w:p>
            <w:pPr>
              <w:pStyle w:val="2"/>
              <w:spacing w:line="320" w:lineRule="exact"/>
              <w:ind w:firstLine="840" w:firstLineChars="350"/>
              <w:jc w:val="right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员工人数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其</w:t>
            </w: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中工程师人数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外籍及港澳工程师人数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驻外工程师人数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单位简介</w:t>
            </w:r>
          </w:p>
        </w:tc>
        <w:tc>
          <w:tcPr>
            <w:tcW w:w="7814" w:type="dxa"/>
            <w:gridSpan w:val="10"/>
            <w:vAlign w:val="top"/>
          </w:tcPr>
          <w:p>
            <w:pPr>
              <w:pStyle w:val="2"/>
              <w:spacing w:line="320" w:lineRule="exact"/>
              <w:jc w:val="lef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包括但不限于单位的基本情况、行业地位、荣誉资质等。</w:t>
            </w:r>
          </w:p>
          <w:p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  <w:p>
            <w:pPr>
              <w:pStyle w:val="2"/>
              <w:spacing w:line="320" w:lineRule="exact"/>
              <w:jc w:val="left"/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463" w:type="dxa"/>
            <w:gridSpan w:val="11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Cs w:val="28"/>
              </w:rPr>
            </w:pPr>
            <w:r>
              <w:rPr>
                <w:rFonts w:hint="eastAsia" w:ascii="仿宋_GB2312" w:hAnsi="楷体" w:eastAsia="仿宋_GB2312" w:cstheme="minorBidi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负责联系学会的主要联系人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主要联系人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456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楷体" w:eastAsia="仿宋_GB2312"/>
                <w:b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楷体" w:eastAsia="仿宋_GB2312"/>
                <w:b w:val="0"/>
                <w:color w:val="auto"/>
                <w:sz w:val="24"/>
              </w:rPr>
              <w:t>常用邮箱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exact"/>
        </w:trPr>
        <w:tc>
          <w:tcPr>
            <w:tcW w:w="164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楷体" w:eastAsia="仿宋_GB2312"/>
                <w:b w:val="0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sz w:val="24"/>
              </w:rPr>
              <w:t>单位承诺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本单位所提供以上信息真实、合法、有效。本单位自愿申请成为南京工程师单位会员，并承诺履行义务、积极参加学会工作，为南京工程科技发展作贡献。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法定代表人或委托代理人签名：                 （单位公章）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right="482"/>
              <w:jc w:val="righ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   月   日</w:t>
            </w: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</w:p>
          <w:p>
            <w:pPr>
              <w:pStyle w:val="2"/>
              <w:spacing w:line="320" w:lineRule="exact"/>
              <w:ind w:right="482"/>
              <w:jc w:val="right"/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"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请签字盖章后将扫描件发至邮箱：18801567188@139.com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。</w:t>
      </w:r>
      <w:r>
        <w:rPr>
          <w:rFonts w:hint="eastAsia" w:ascii="Times New Roman" w:hAnsi="Times New Roman" w:eastAsia="仿宋"/>
          <w:sz w:val="24"/>
          <w:szCs w:val="28"/>
        </w:rPr>
        <w:t>联系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人及联系</w:t>
      </w:r>
      <w:r>
        <w:rPr>
          <w:rFonts w:hint="eastAsia" w:ascii="Times New Roman" w:hAnsi="Times New Roman" w:eastAsia="仿宋"/>
          <w:sz w:val="24"/>
          <w:szCs w:val="28"/>
        </w:rPr>
        <w:t>方式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：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张老师15895987750，黄老师18801567188。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020" w:right="1247" w:bottom="10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YzM0ZjM3ZmE1NmRmYjVlMjQ5N2VjYWE2ZTcwOGMifQ=="/>
  </w:docVars>
  <w:rsids>
    <w:rsidRoot w:val="7770080F"/>
    <w:rsid w:val="01C551A8"/>
    <w:rsid w:val="2B3F3139"/>
    <w:rsid w:val="303E39DD"/>
    <w:rsid w:val="3C153CA2"/>
    <w:rsid w:val="70816A8F"/>
    <w:rsid w:val="70954D71"/>
    <w:rsid w:val="71F772F0"/>
    <w:rsid w:val="7770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atLeast"/>
    </w:pPr>
    <w:rPr>
      <w:rFonts w:ascii="Times New Roman" w:hAnsi="Times New Roman" w:eastAsia="黑体" w:cs="Times New Roman"/>
      <w:b/>
      <w:bCs/>
      <w:sz w:val="28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1541</Words>
  <Characters>1665</Characters>
  <Lines>0</Lines>
  <Paragraphs>0</Paragraphs>
  <TotalTime>165</TotalTime>
  <ScaleCrop>false</ScaleCrop>
  <LinksUpToDate>false</LinksUpToDate>
  <CharactersWithSpaces>1833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2024-05-22T08:27:00Z</dcterms:created>
  <dc:creator>宗雅</dc:creator>
  <cp:lastModifiedBy>陈灿然</cp:lastModifiedBy>
  <dcterms:modified xsi:type="dcterms:W3CDTF">2024-05-24T06:16:51Z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7E59C77466664ABC9DE9A28E73613869_13</vt:lpwstr>
  </property>
</Properties>
</file>